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Š E O B E C N E   Z Á V A Z N É   N A R I A D E N I E   O B C E  V A L K O V C E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1/2012  zo dňa : 20.11.2012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 D A N I  Z   N E H N U T E Ľ N O S T I </w:t>
      </w: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Obec </w:t>
      </w:r>
      <w:r w:rsidRPr="00364101">
        <w:rPr>
          <w:rFonts w:ascii="Arial" w:hAnsi="Arial" w:cs="Arial"/>
          <w:b/>
          <w:sz w:val="20"/>
          <w:szCs w:val="20"/>
        </w:rPr>
        <w:t>Valkovce</w:t>
      </w:r>
      <w:r>
        <w:rPr>
          <w:rFonts w:ascii="Arial" w:hAnsi="Arial" w:cs="Arial"/>
          <w:sz w:val="20"/>
          <w:szCs w:val="20"/>
        </w:rPr>
        <w:t xml:space="preserve"> v súlade s ustanovením § 6 ods. 2 zákona č. 369/1990 Zb. o obecnom zriadení v znení neskorších predpisov a ustanoveniami § 7 ods. 4 ,5 a 6, § 8 ods. 2 a 4, § 12 ods.  2 a 3, § 16 ods.  2 a 3, § 17 ods. 2, 3, 4  a 7, § 98,  98b ods. 5, § 99e ods. 9 a § 103 ods. 5 zákona č. 582/2004 Z.z. o miestnych daniach a miestnom poplatku za komunálne odpady a drobné stavebné odpady  v znení neskorších predpisov  u s t a n o v u j e  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Základné  ustanovenie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 Obecné zastupiteľstvo vo </w:t>
      </w:r>
      <w:r w:rsidRPr="008D4483">
        <w:rPr>
          <w:rFonts w:ascii="Arial" w:hAnsi="Arial" w:cs="Arial"/>
          <w:b/>
          <w:sz w:val="20"/>
          <w:szCs w:val="20"/>
        </w:rPr>
        <w:t>V a l k o v c i a c h</w:t>
      </w:r>
      <w:r>
        <w:rPr>
          <w:rFonts w:ascii="Arial" w:hAnsi="Arial" w:cs="Arial"/>
          <w:sz w:val="20"/>
          <w:szCs w:val="20"/>
        </w:rPr>
        <w:t xml:space="preserve">  podľa § 11 ods. 4 písm. d) zákona č. 369/1990 Zb. o obecnom zriadení v znení neskorších predpisov  r o z h o d l o, že v nadväznosti na § 98 zákona č. 582/2004 Z.z. o miestnych daniach a miestnom poplatku za komunálne odpady a drobné stavebné odpady v znení neskorších predpisov  z a v á d z a  s účinnosťou od </w:t>
      </w:r>
      <w:r w:rsidRPr="008D4483">
        <w:rPr>
          <w:rFonts w:ascii="Arial" w:hAnsi="Arial" w:cs="Arial"/>
          <w:b/>
          <w:sz w:val="20"/>
          <w:szCs w:val="20"/>
        </w:rPr>
        <w:t xml:space="preserve">1. januára 2013  </w:t>
      </w:r>
    </w:p>
    <w:p w:rsidR="00F01998" w:rsidRPr="008D4483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D4483">
        <w:rPr>
          <w:rFonts w:ascii="Arial" w:hAnsi="Arial" w:cs="Arial"/>
          <w:b/>
          <w:sz w:val="20"/>
          <w:szCs w:val="20"/>
        </w:rPr>
        <w:t xml:space="preserve">d a ň  z  n e h n u t e ľ n o s t í.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 Toto všeobecne záväzné nariadenie upravuje podmienky určovania a vyberania dane z nehnuteľností na území obce </w:t>
      </w:r>
      <w:r w:rsidRPr="008D4483">
        <w:rPr>
          <w:rFonts w:ascii="Arial" w:hAnsi="Arial" w:cs="Arial"/>
          <w:b/>
          <w:sz w:val="20"/>
          <w:szCs w:val="20"/>
        </w:rPr>
        <w:t>Valkovce</w:t>
      </w:r>
      <w:r>
        <w:rPr>
          <w:rFonts w:ascii="Arial" w:hAnsi="Arial" w:cs="Arial"/>
          <w:sz w:val="20"/>
          <w:szCs w:val="20"/>
        </w:rPr>
        <w:t xml:space="preserve"> .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A Ň   Z   P O Z E M K O V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 2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Základ dane</w:t>
      </w: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Správca dane ustanovuje na území obce </w:t>
      </w:r>
      <w:r w:rsidRPr="008D4483">
        <w:rPr>
          <w:rFonts w:ascii="Arial" w:hAnsi="Arial" w:cs="Arial"/>
          <w:b/>
          <w:sz w:val="20"/>
          <w:szCs w:val="20"/>
        </w:rPr>
        <w:t>Valkovce</w:t>
      </w:r>
      <w:r>
        <w:rPr>
          <w:rFonts w:ascii="Arial" w:hAnsi="Arial" w:cs="Arial"/>
          <w:sz w:val="20"/>
          <w:szCs w:val="20"/>
        </w:rPr>
        <w:t xml:space="preserve"> hodnotu pozemku, ktorou sa pri výpočte základu dane z pozemkov násobí výmera pozemku v m2 za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ornú pôdu   </w:t>
      </w:r>
      <w:r>
        <w:rPr>
          <w:rFonts w:ascii="Arial" w:hAnsi="Arial" w:cs="Arial"/>
          <w:b/>
          <w:sz w:val="20"/>
          <w:szCs w:val="20"/>
        </w:rPr>
        <w:t>0,1928 € /m2,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trvalé trávne porasty   </w:t>
      </w:r>
      <w:r>
        <w:rPr>
          <w:rFonts w:ascii="Arial" w:hAnsi="Arial" w:cs="Arial"/>
          <w:b/>
          <w:sz w:val="20"/>
          <w:szCs w:val="20"/>
        </w:rPr>
        <w:t>0,0448 € /m2 ,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lesné pozemky, na ktorých sú hospodárske lesy, rybníky s chovom rýb a ostatné hospodársky    využívané vodné plochy  </w:t>
      </w:r>
      <w:r w:rsidRPr="00721427">
        <w:rPr>
          <w:rFonts w:ascii="Arial" w:hAnsi="Arial" w:cs="Arial"/>
          <w:b/>
          <w:sz w:val="20"/>
          <w:szCs w:val="20"/>
        </w:rPr>
        <w:t>0,1029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€/m2</w:t>
      </w:r>
      <w:r>
        <w:rPr>
          <w:rFonts w:ascii="Arial" w:hAnsi="Arial" w:cs="Arial"/>
          <w:sz w:val="20"/>
          <w:szCs w:val="20"/>
        </w:rPr>
        <w:t xml:space="preserve"> ,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stavebné pozemky     </w:t>
      </w:r>
      <w:r>
        <w:rPr>
          <w:rFonts w:ascii="Arial" w:hAnsi="Arial" w:cs="Arial"/>
          <w:b/>
          <w:sz w:val="20"/>
          <w:szCs w:val="20"/>
        </w:rPr>
        <w:t>13.28 € /m2</w:t>
      </w:r>
      <w:r>
        <w:rPr>
          <w:rFonts w:ascii="Arial" w:hAnsi="Arial" w:cs="Arial"/>
          <w:sz w:val="20"/>
          <w:szCs w:val="20"/>
        </w:rPr>
        <w:t xml:space="preserve"> .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(1) Správca dane určuje pre  pozemky na území obce Valkovce, uvedené v § 3 ods.1 tohto všeobecne záväzného nariadenia, ročnú sadzbu dane z pozemkov: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orná pôda, chmeľnice, vinice, ovocné sady, trvalé trávnaté porasty  </w:t>
      </w:r>
      <w:r w:rsidRPr="000F08B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,40 %,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záhrady </w:t>
      </w:r>
      <w:r>
        <w:rPr>
          <w:rFonts w:ascii="Arial" w:hAnsi="Arial" w:cs="Arial"/>
          <w:b/>
          <w:sz w:val="20"/>
          <w:szCs w:val="20"/>
        </w:rPr>
        <w:t>0,40 %,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zastavané plochy a nádvoria, ostatné plochy </w:t>
      </w:r>
      <w:r>
        <w:rPr>
          <w:rFonts w:ascii="Arial" w:hAnsi="Arial" w:cs="Arial"/>
          <w:b/>
          <w:sz w:val="20"/>
          <w:szCs w:val="20"/>
        </w:rPr>
        <w:t>0,40 %,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lesné pozemky, na ktorých sú hospodárske lesy,  rybníky s chovom rýb a ostatné hospodársky využívané vodné plochy </w:t>
      </w:r>
      <w:r>
        <w:rPr>
          <w:rFonts w:ascii="Arial" w:hAnsi="Arial" w:cs="Arial"/>
          <w:b/>
          <w:sz w:val="20"/>
          <w:szCs w:val="20"/>
        </w:rPr>
        <w:t>0,40 %,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stavebné pozemky </w:t>
      </w:r>
      <w:r>
        <w:rPr>
          <w:rFonts w:ascii="Arial" w:hAnsi="Arial" w:cs="Arial"/>
          <w:b/>
          <w:sz w:val="20"/>
          <w:szCs w:val="20"/>
        </w:rPr>
        <w:t>0,40 %.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!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A Ň   Z O   S T A V I E B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Správca dane určuje pre stavby na  území obce Valkovce uvedených v § 4 tohto všeobecne záväzného nariadenia, ročnú sadzbu dane zo stavieb za každý aj začatý m2 zastavanej plochy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0,033 € </w:t>
      </w:r>
      <w:r>
        <w:rPr>
          <w:rFonts w:ascii="Arial" w:hAnsi="Arial" w:cs="Arial"/>
          <w:sz w:val="20"/>
          <w:szCs w:val="20"/>
        </w:rPr>
        <w:t xml:space="preserve">za stavby na bývanie a drobné stavby, ktoré majú doplnkovú funkciu pre hlavnú stavbu,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0,033 €</w:t>
      </w:r>
      <w:r>
        <w:rPr>
          <w:rFonts w:ascii="Arial" w:hAnsi="Arial" w:cs="Arial"/>
          <w:sz w:val="20"/>
          <w:szCs w:val="20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 0,133  €</w:t>
      </w:r>
      <w:r>
        <w:rPr>
          <w:rFonts w:ascii="Arial" w:hAnsi="Arial" w:cs="Arial"/>
          <w:sz w:val="20"/>
          <w:szCs w:val="20"/>
        </w:rPr>
        <w:t xml:space="preserve"> za stavby rekreačných a záhradkárskych chát a domčekov na individuálnu rekreáciu,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 0,166 €</w:t>
      </w:r>
      <w:r>
        <w:rPr>
          <w:rFonts w:ascii="Arial" w:hAnsi="Arial" w:cs="Arial"/>
          <w:sz w:val="20"/>
          <w:szCs w:val="20"/>
        </w:rPr>
        <w:t xml:space="preserve"> za samostatne stojace garáže a samostatné stavby hromadných garáží a stavby určené alebo používané na tieto účely postavené mimo bytových domov ,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e) 0,498 € </w:t>
      </w:r>
      <w:r>
        <w:rPr>
          <w:rFonts w:ascii="Arial" w:hAnsi="Arial" w:cs="Arial"/>
          <w:sz w:val="20"/>
          <w:szCs w:val="20"/>
        </w:rPr>
        <w:t>za priemyselné stavby, stavby slúžiace energetike, stavby slúžiace stavebníctvu, stavby využívané na skladovanie vlastnej produkcie vrátane stavieb na vlastnú administratívu ,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f) 0,498 €</w:t>
      </w:r>
      <w:r>
        <w:rPr>
          <w:rFonts w:ascii="Arial" w:hAnsi="Arial" w:cs="Arial"/>
          <w:sz w:val="20"/>
          <w:szCs w:val="20"/>
        </w:rPr>
        <w:t xml:space="preserve"> za stavby na ostatné podnikanie a na zárobkovú činnosť, skladovanie a administratívu súvisiacu s ostatným podnikaním a zárobkovou činnosťou ,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g) 0,166 €</w:t>
      </w:r>
      <w:r>
        <w:rPr>
          <w:rFonts w:ascii="Arial" w:hAnsi="Arial" w:cs="Arial"/>
          <w:sz w:val="20"/>
          <w:szCs w:val="20"/>
        </w:rPr>
        <w:t xml:space="preserve"> za ostatné stavby .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(3) Správca dane určuje pri viacpodlažných stavbách pre všetky druhy stavieb príplatok za podlažie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0,033 €</w:t>
      </w:r>
      <w:r>
        <w:rPr>
          <w:rFonts w:ascii="Arial" w:hAnsi="Arial" w:cs="Arial"/>
          <w:sz w:val="20"/>
          <w:szCs w:val="20"/>
        </w:rPr>
        <w:t xml:space="preserve"> za každé ďalšie podlažie okrem prvého nadzemného podlažia .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5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Oslobodenie od dane a zníženie dane</w:t>
      </w: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Správca dane  od dane z pozemkov  oslobodzuje: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pozemky, na ktorých je cintorín, budova MŠ a kostol.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Správca dane od dane zo stavieb  oslobodzuje: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stavby užívane cirkvou( kostol)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(3)  Správca dane poskytuje zníženie dane zo stavieb vo výške: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20 % z daňovej povinnosti na stavby na bývanie vo vlastníctve občanov s ťažkým zdravotným postihnutím alebo držiteľov preukazu občana s ťažkým zdravotným postihnutím, ktoré slúžia na ich trvalé bývanie,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Správca dane ustanovuje, že veková hranica občanov na zníženie  daňovej povinnosti  je viac ako  65 rokov.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6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57D55">
        <w:rPr>
          <w:rFonts w:ascii="Arial" w:hAnsi="Arial" w:cs="Arial"/>
          <w:b/>
          <w:sz w:val="22"/>
          <w:szCs w:val="22"/>
        </w:rPr>
        <w:t>Suma dane</w:t>
      </w:r>
      <w:r>
        <w:rPr>
          <w:rFonts w:ascii="Arial" w:hAnsi="Arial" w:cs="Arial"/>
          <w:sz w:val="22"/>
          <w:szCs w:val="22"/>
        </w:rPr>
        <w:t xml:space="preserve">, </w:t>
      </w:r>
      <w:r w:rsidRPr="00657D55">
        <w:rPr>
          <w:rFonts w:ascii="Arial" w:hAnsi="Arial" w:cs="Arial"/>
          <w:b/>
          <w:sz w:val="22"/>
          <w:szCs w:val="22"/>
        </w:rPr>
        <w:t xml:space="preserve">ktorú správca dane nevyrubí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Správca dane ustanovuje, že daň najviac v úhrne do 1 euro nebude vyrubovať. 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8044D3">
      <w:pPr>
        <w:widowControl w:val="0"/>
        <w:tabs>
          <w:tab w:val="left" w:pos="406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§ 7</w:t>
      </w:r>
    </w:p>
    <w:p w:rsidR="00F01998" w:rsidRDefault="00F01998" w:rsidP="008044D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01998" w:rsidRDefault="00F01998" w:rsidP="008044D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Zrušovacie ustanovenie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8044D3">
      <w:pPr>
        <w:widowControl w:val="0"/>
        <w:tabs>
          <w:tab w:val="center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VZN sa zrušuje Všeobecne záväzné nariadenie Obce Valkovce č. 1/2008</w:t>
      </w:r>
    </w:p>
    <w:p w:rsidR="00F01998" w:rsidRDefault="00F01998" w:rsidP="008044D3">
      <w:pPr>
        <w:widowControl w:val="0"/>
        <w:tabs>
          <w:tab w:val="center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1998" w:rsidRDefault="00F01998" w:rsidP="008044D3">
      <w:pPr>
        <w:widowControl w:val="0"/>
        <w:tabs>
          <w:tab w:val="center" w:pos="4536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§ 8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Záverečné ustanovenie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(1) Dňom účinnosti tohto všeobecne záväzného nariadenia o dani z nehnuteľností sa zrušuje Všeobecne záväzné nariadenie o dani z nehnuteľností č. 1/2008 zo dňa : 15.12.2008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(2) Obecné zastupiteľstvo obce vo Valkovciach sa na tomto všeobecne záväznom nariadení o dani z nehnuteľností uznieslo uznesením č.29/2012 dňa : 7.12.2012  </w:t>
      </w: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Účinnosť</w:t>
      </w: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Pr="006E04A0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Toto </w:t>
      </w:r>
      <w:r w:rsidRPr="00B42BC9">
        <w:rPr>
          <w:rFonts w:ascii="Arial" w:hAnsi="Arial" w:cs="Arial"/>
          <w:b/>
          <w:sz w:val="20"/>
          <w:szCs w:val="20"/>
        </w:rPr>
        <w:t>VZN č.1/2012</w:t>
      </w:r>
      <w:r>
        <w:rPr>
          <w:rFonts w:ascii="Arial" w:hAnsi="Arial" w:cs="Arial"/>
          <w:sz w:val="20"/>
          <w:szCs w:val="20"/>
        </w:rPr>
        <w:t xml:space="preserve">  nadobúda účinnosť </w:t>
      </w:r>
      <w:r w:rsidRPr="006E04A0">
        <w:rPr>
          <w:rFonts w:ascii="Arial" w:hAnsi="Arial" w:cs="Arial"/>
          <w:b/>
          <w:sz w:val="20"/>
          <w:szCs w:val="20"/>
        </w:rPr>
        <w:t>1. januára 2013.</w:t>
      </w: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Pr="00523BAB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23BA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CHRZAN   Ján</w:t>
      </w:r>
    </w:p>
    <w:p w:rsidR="00F01998" w:rsidRPr="00523BAB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23BA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523BAB">
        <w:rPr>
          <w:rFonts w:ascii="Arial" w:hAnsi="Arial" w:cs="Arial"/>
          <w:b/>
          <w:sz w:val="20"/>
          <w:szCs w:val="20"/>
        </w:rPr>
        <w:t xml:space="preserve">starosta  obce </w:t>
      </w:r>
    </w:p>
    <w:p w:rsidR="00F01998" w:rsidRPr="00523BAB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 w:rsidP="00FB2E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01998" w:rsidRDefault="00F01998"/>
    <w:sectPr w:rsidR="00F01998" w:rsidSect="0068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E98"/>
    <w:rsid w:val="000152B5"/>
    <w:rsid w:val="000155AE"/>
    <w:rsid w:val="000F08BC"/>
    <w:rsid w:val="00166DA1"/>
    <w:rsid w:val="00175B34"/>
    <w:rsid w:val="00182A73"/>
    <w:rsid w:val="0019286C"/>
    <w:rsid w:val="001C58BA"/>
    <w:rsid w:val="00264CF8"/>
    <w:rsid w:val="002E76AC"/>
    <w:rsid w:val="00364101"/>
    <w:rsid w:val="004F0BE6"/>
    <w:rsid w:val="00523BAB"/>
    <w:rsid w:val="00554D75"/>
    <w:rsid w:val="005E1B24"/>
    <w:rsid w:val="00657D55"/>
    <w:rsid w:val="0068165B"/>
    <w:rsid w:val="006E04A0"/>
    <w:rsid w:val="00721427"/>
    <w:rsid w:val="007A00ED"/>
    <w:rsid w:val="008044D3"/>
    <w:rsid w:val="00807551"/>
    <w:rsid w:val="008D4483"/>
    <w:rsid w:val="0092494F"/>
    <w:rsid w:val="009B14D1"/>
    <w:rsid w:val="009D7E31"/>
    <w:rsid w:val="00A80B8F"/>
    <w:rsid w:val="00AC4993"/>
    <w:rsid w:val="00B42BC9"/>
    <w:rsid w:val="00B82D3C"/>
    <w:rsid w:val="00C10B75"/>
    <w:rsid w:val="00D46894"/>
    <w:rsid w:val="00E82122"/>
    <w:rsid w:val="00F01998"/>
    <w:rsid w:val="00F07FEA"/>
    <w:rsid w:val="00F15230"/>
    <w:rsid w:val="00F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4</Pages>
  <Words>766</Words>
  <Characters>4367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ZMOS</cp:lastModifiedBy>
  <cp:revision>8</cp:revision>
  <cp:lastPrinted>2013-02-11T07:00:00Z</cp:lastPrinted>
  <dcterms:created xsi:type="dcterms:W3CDTF">2012-11-25T17:22:00Z</dcterms:created>
  <dcterms:modified xsi:type="dcterms:W3CDTF">2013-02-11T07:00:00Z</dcterms:modified>
</cp:coreProperties>
</file>